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8" w:rsidRPr="006E014B" w:rsidRDefault="00DF32E8" w:rsidP="00DF32E8">
      <w:pPr>
        <w:spacing w:after="0" w:line="240" w:lineRule="auto"/>
        <w:jc w:val="center"/>
        <w:rPr>
          <w:b/>
        </w:rPr>
      </w:pPr>
      <w:r w:rsidRPr="006E014B">
        <w:rPr>
          <w:b/>
        </w:rPr>
        <w:t>UAS Embriologi Veteriner</w:t>
      </w:r>
    </w:p>
    <w:p w:rsidR="00DF32E8" w:rsidRPr="006E014B" w:rsidRDefault="00DF32E8" w:rsidP="00DF32E8">
      <w:pPr>
        <w:spacing w:after="0" w:line="240" w:lineRule="auto"/>
        <w:jc w:val="center"/>
        <w:rPr>
          <w:b/>
        </w:rPr>
      </w:pPr>
      <w:r w:rsidRPr="006E014B">
        <w:rPr>
          <w:b/>
        </w:rPr>
        <w:t>Tahun Ajaran 2011/2012</w:t>
      </w:r>
    </w:p>
    <w:p w:rsidR="00DF32E8" w:rsidRDefault="00DF32E8" w:rsidP="00DF32E8">
      <w:pPr>
        <w:spacing w:after="0" w:line="240" w:lineRule="auto"/>
        <w:jc w:val="center"/>
        <w:rPr>
          <w:b/>
        </w:rPr>
      </w:pPr>
      <w:r w:rsidRPr="006E014B">
        <w:rPr>
          <w:b/>
        </w:rPr>
        <w:t>drh. Handayu Untari</w:t>
      </w:r>
    </w:p>
    <w:p w:rsidR="00DF32E8" w:rsidRDefault="00DF32E8" w:rsidP="00DF32E8">
      <w:pPr>
        <w:spacing w:after="0" w:line="240" w:lineRule="auto"/>
        <w:jc w:val="center"/>
        <w:rPr>
          <w:b/>
        </w:rPr>
      </w:pPr>
      <w:r>
        <w:rPr>
          <w:b/>
        </w:rPr>
        <w:t>Waktu 30 menit</w:t>
      </w:r>
    </w:p>
    <w:p w:rsidR="00DF32E8" w:rsidRDefault="00DF32E8" w:rsidP="00DF32E8">
      <w:pPr>
        <w:spacing w:after="0" w:line="240" w:lineRule="auto"/>
        <w:rPr>
          <w:b/>
        </w:rPr>
      </w:pP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Pilihlah jawaban yang benar dengan ketentuan: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Tipe B (Pilihan Ganda Bersyarat)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A apabila jawaban 1,2,3 benar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B apabila jawaban 1 dan 3 benar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C apabila jawaban 2 dan 4 benar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D apabila hanya jawaban 4 yang benar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E apabila semua benar/salah</w:t>
      </w:r>
    </w:p>
    <w:p w:rsidR="00DF32E8" w:rsidRDefault="00DF32E8" w:rsidP="00DF32E8">
      <w:pPr>
        <w:spacing w:after="0" w:line="240" w:lineRule="auto"/>
        <w:rPr>
          <w:b/>
        </w:rPr>
      </w:pP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Tipe C (Sebab akibat)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A apabila pernyataan pertama (A) dan kedua (B) benar dan berhubungan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B apabila pernyataan A dan B benar namun tidak berhubungan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C apabila pernyataan A benar sedangkan pernyataan B salah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D apabila pernyataan A salah sedangkan pernyataan B benar</w:t>
      </w:r>
    </w:p>
    <w:p w:rsidR="00DF32E8" w:rsidRDefault="00DF32E8" w:rsidP="00DF32E8">
      <w:pPr>
        <w:spacing w:after="0" w:line="240" w:lineRule="auto"/>
        <w:rPr>
          <w:b/>
        </w:rPr>
      </w:pPr>
      <w:r>
        <w:rPr>
          <w:b/>
        </w:rPr>
        <w:t>E apabila baik pernyataan A maupun B salah</w:t>
      </w:r>
    </w:p>
    <w:p w:rsidR="00DF32E8" w:rsidRDefault="00DF32E8" w:rsidP="00DF32E8">
      <w:pPr>
        <w:spacing w:after="0" w:line="240" w:lineRule="auto"/>
        <w:rPr>
          <w:b/>
        </w:rPr>
      </w:pPr>
    </w:p>
    <w:p w:rsidR="00DF32E8" w:rsidRDefault="00DF32E8" w:rsidP="00DF32E8">
      <w:pPr>
        <w:spacing w:after="0" w:line="240" w:lineRule="auto"/>
      </w:pPr>
      <w:r>
        <w:t>Soal Tipe B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Faktor Resiko Kehamilan ektopik antara lain :</w:t>
      </w:r>
    </w:p>
    <w:p w:rsidR="00DF32E8" w:rsidRDefault="00DF32E8" w:rsidP="00DF32E8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  <w:lang w:eastAsia="id-ID"/>
        </w:rPr>
        <w:pict>
          <v:rect id="_x0000_s1026" style="position:absolute;left:0;text-align:left;margin-left:-26.7pt;margin-top:5.5pt;width:34.65pt;height:31.9pt;z-index:251661312" strokecolor="white [3212]">
            <v:textbox>
              <w:txbxContent>
                <w:p w:rsidR="00DF32E8" w:rsidRPr="00DF32E8" w:rsidRDefault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A</w:t>
                  </w:r>
                </w:p>
              </w:txbxContent>
            </v:textbox>
          </v:rect>
        </w:pict>
      </w:r>
      <w:r>
        <w:t>Perubahan Hormon Estrogen</w:t>
      </w:r>
    </w:p>
    <w:p w:rsidR="00DF32E8" w:rsidRDefault="00DF32E8" w:rsidP="00DF32E8">
      <w:pPr>
        <w:pStyle w:val="ListParagraph"/>
        <w:numPr>
          <w:ilvl w:val="0"/>
          <w:numId w:val="2"/>
        </w:numPr>
        <w:spacing w:after="0" w:line="240" w:lineRule="auto"/>
      </w:pPr>
      <w:r>
        <w:t>Perubahan Hormon P4</w:t>
      </w:r>
    </w:p>
    <w:p w:rsidR="00DF32E8" w:rsidRDefault="00DF32E8" w:rsidP="00DF32E8">
      <w:pPr>
        <w:pStyle w:val="ListParagraph"/>
        <w:numPr>
          <w:ilvl w:val="0"/>
          <w:numId w:val="2"/>
        </w:numPr>
        <w:spacing w:after="0" w:line="240" w:lineRule="auto"/>
      </w:pPr>
      <w:r>
        <w:t>Kerusakan Tuba Fallopii</w:t>
      </w:r>
    </w:p>
    <w:p w:rsidR="00DF32E8" w:rsidRDefault="00DF32E8" w:rsidP="00DF32E8">
      <w:pPr>
        <w:pStyle w:val="ListParagraph"/>
        <w:numPr>
          <w:ilvl w:val="0"/>
          <w:numId w:val="2"/>
        </w:numPr>
        <w:spacing w:after="0" w:line="240" w:lineRule="auto"/>
      </w:pPr>
      <w:r>
        <w:t>Usia muda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Kehamilan ektopik yang sering terjadi :</w:t>
      </w:r>
    </w:p>
    <w:p w:rsidR="00DF32E8" w:rsidRDefault="00DF32E8" w:rsidP="00DF32E8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  <w:lang w:eastAsia="id-ID"/>
        </w:rPr>
        <w:pict>
          <v:rect id="_x0000_s1027" style="position:absolute;left:0;text-align:left;margin-left:-26.7pt;margin-top:4.9pt;width:34.65pt;height:31.9pt;z-index:251662336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>
        <w:t>Intra uteri</w:t>
      </w:r>
    </w:p>
    <w:p w:rsidR="00DF32E8" w:rsidRDefault="00DF32E8" w:rsidP="00DF32E8">
      <w:pPr>
        <w:pStyle w:val="ListParagraph"/>
        <w:numPr>
          <w:ilvl w:val="0"/>
          <w:numId w:val="3"/>
        </w:numPr>
        <w:spacing w:after="0" w:line="240" w:lineRule="auto"/>
      </w:pPr>
      <w:r>
        <w:t>Ampulla</w:t>
      </w:r>
    </w:p>
    <w:p w:rsidR="00DF32E8" w:rsidRDefault="00DF32E8" w:rsidP="00DF32E8">
      <w:pPr>
        <w:pStyle w:val="ListParagraph"/>
        <w:numPr>
          <w:ilvl w:val="0"/>
          <w:numId w:val="3"/>
        </w:numPr>
        <w:spacing w:after="0" w:line="240" w:lineRule="auto"/>
      </w:pPr>
      <w:r>
        <w:t>Cervix</w:t>
      </w:r>
    </w:p>
    <w:p w:rsidR="00DF32E8" w:rsidRDefault="00DF32E8" w:rsidP="00DF32E8">
      <w:pPr>
        <w:pStyle w:val="ListParagraph"/>
        <w:numPr>
          <w:ilvl w:val="0"/>
          <w:numId w:val="3"/>
        </w:numPr>
        <w:spacing w:after="0" w:line="240" w:lineRule="auto"/>
      </w:pPr>
      <w:r>
        <w:t>Infundibulum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Peritoneal cavity ectopic pregnancy dapat terjadi dikarenakan :</w:t>
      </w:r>
    </w:p>
    <w:p w:rsidR="00DF32E8" w:rsidRDefault="00DF32E8" w:rsidP="00DF32E8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  <w:lang w:eastAsia="id-ID"/>
        </w:rPr>
        <w:pict>
          <v:rect id="_x0000_s1028" style="position:absolute;left:0;text-align:left;margin-left:-26.7pt;margin-top:6.4pt;width:34.65pt;height:31.9pt;z-index:251663360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  <w:r>
        <w:t>Kemampuan fimbrae lemah</w:t>
      </w:r>
    </w:p>
    <w:p w:rsidR="00DF32E8" w:rsidRDefault="00DF32E8" w:rsidP="00DF32E8">
      <w:pPr>
        <w:pStyle w:val="ListParagraph"/>
        <w:numPr>
          <w:ilvl w:val="0"/>
          <w:numId w:val="4"/>
        </w:numPr>
        <w:spacing w:after="0" w:line="240" w:lineRule="auto"/>
      </w:pPr>
      <w:r>
        <w:t>Ovum tak tertangkap oleh fimbrae</w:t>
      </w:r>
    </w:p>
    <w:p w:rsidR="00DF32E8" w:rsidRDefault="00DF32E8" w:rsidP="00DF32E8">
      <w:pPr>
        <w:pStyle w:val="ListParagraph"/>
        <w:numPr>
          <w:ilvl w:val="0"/>
          <w:numId w:val="4"/>
        </w:numPr>
        <w:spacing w:after="0" w:line="240" w:lineRule="auto"/>
      </w:pPr>
      <w:r>
        <w:t>Ovum jatuh ke rongga peritoneal</w:t>
      </w:r>
    </w:p>
    <w:p w:rsidR="00DF32E8" w:rsidRDefault="00DF32E8" w:rsidP="00DF32E8">
      <w:pPr>
        <w:pStyle w:val="ListParagraph"/>
        <w:numPr>
          <w:ilvl w:val="0"/>
          <w:numId w:val="4"/>
        </w:numPr>
        <w:spacing w:after="0" w:line="240" w:lineRule="auto"/>
      </w:pPr>
      <w:r>
        <w:t>Perubahan gerakan ovum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Cara mendiagnosa adanya ectopic pregnancy diantaranya :</w:t>
      </w:r>
    </w:p>
    <w:p w:rsidR="00DF32E8" w:rsidRDefault="00DF32E8" w:rsidP="00DF32E8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  <w:lang w:eastAsia="id-ID"/>
        </w:rPr>
        <w:pict>
          <v:rect id="_x0000_s1029" style="position:absolute;left:0;text-align:left;margin-left:-26.7pt;margin-top:9.2pt;width:34.65pt;height:31.9pt;z-index:251664384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D</w:t>
                  </w:r>
                </w:p>
              </w:txbxContent>
            </v:textbox>
          </v:rect>
        </w:pict>
      </w:r>
      <w:r>
        <w:t>Pemeriksaan hormon PGF 2 alfa</w:t>
      </w:r>
    </w:p>
    <w:p w:rsidR="00DF32E8" w:rsidRDefault="00DF32E8" w:rsidP="00DF32E8">
      <w:pPr>
        <w:pStyle w:val="ListParagraph"/>
        <w:numPr>
          <w:ilvl w:val="0"/>
          <w:numId w:val="5"/>
        </w:numPr>
        <w:spacing w:after="0" w:line="240" w:lineRule="auto"/>
      </w:pPr>
      <w:r>
        <w:t>Surgical methode</w:t>
      </w:r>
    </w:p>
    <w:p w:rsidR="00DF32E8" w:rsidRDefault="00DF32E8" w:rsidP="00DF32E8">
      <w:pPr>
        <w:pStyle w:val="ListParagraph"/>
        <w:numPr>
          <w:ilvl w:val="0"/>
          <w:numId w:val="5"/>
        </w:numPr>
        <w:spacing w:after="0" w:line="240" w:lineRule="auto"/>
      </w:pPr>
      <w:r>
        <w:t>Patologi anatomis induk</w:t>
      </w:r>
    </w:p>
    <w:p w:rsidR="00DF32E8" w:rsidRDefault="00DF32E8" w:rsidP="00DF32E8">
      <w:pPr>
        <w:pStyle w:val="ListParagraph"/>
        <w:numPr>
          <w:ilvl w:val="0"/>
          <w:numId w:val="5"/>
        </w:numPr>
        <w:spacing w:after="0" w:line="240" w:lineRule="auto"/>
      </w:pPr>
      <w:r>
        <w:t>USG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Secara fisik, gejala yang tampak pada kehamilan ektopik adalah :</w:t>
      </w:r>
    </w:p>
    <w:p w:rsidR="00DF32E8" w:rsidRDefault="00DF32E8" w:rsidP="00DF32E8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lang w:eastAsia="id-ID"/>
        </w:rPr>
        <w:pict>
          <v:rect id="_x0000_s1030" style="position:absolute;left:0;text-align:left;margin-left:-26.7pt;margin-top:9.35pt;width:34.65pt;height:31.9pt;z-index:251665408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  <w:r>
        <w:t>Kolaps</w:t>
      </w:r>
    </w:p>
    <w:p w:rsidR="00DF32E8" w:rsidRDefault="00DF32E8" w:rsidP="00DF32E8">
      <w:pPr>
        <w:pStyle w:val="ListParagraph"/>
        <w:numPr>
          <w:ilvl w:val="0"/>
          <w:numId w:val="6"/>
        </w:numPr>
        <w:spacing w:after="0" w:line="240" w:lineRule="auto"/>
      </w:pPr>
      <w:r>
        <w:t>Nyeri abdominal</w:t>
      </w:r>
    </w:p>
    <w:p w:rsidR="00DF32E8" w:rsidRDefault="00DF32E8" w:rsidP="00DF32E8">
      <w:pPr>
        <w:pStyle w:val="ListParagraph"/>
        <w:numPr>
          <w:ilvl w:val="0"/>
          <w:numId w:val="6"/>
        </w:numPr>
        <w:spacing w:after="0" w:line="240" w:lineRule="auto"/>
      </w:pPr>
      <w:r>
        <w:t>Shock</w:t>
      </w:r>
    </w:p>
    <w:p w:rsidR="00DF32E8" w:rsidRDefault="00DF32E8" w:rsidP="00DF32E8">
      <w:pPr>
        <w:pStyle w:val="ListParagraph"/>
        <w:numPr>
          <w:ilvl w:val="0"/>
          <w:numId w:val="6"/>
        </w:numPr>
        <w:spacing w:after="0" w:line="240" w:lineRule="auto"/>
      </w:pPr>
      <w:r>
        <w:t>Bleeding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Seekor hewan yang pernah mengalami laparotomy, akan meningkatkan resiko terjadinya ectopic pregnancy, karena :</w:t>
      </w:r>
    </w:p>
    <w:p w:rsidR="00DF32E8" w:rsidRDefault="00DF32E8" w:rsidP="00DF32E8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  <w:lang w:eastAsia="id-ID"/>
        </w:rPr>
        <w:pict>
          <v:rect id="_x0000_s1031" style="position:absolute;left:0;text-align:left;margin-left:-26.7pt;margin-top:3.45pt;width:34.65pt;height:31.9pt;z-index:251666432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>
        <w:t>Menghambat transportasi sperma pada tubulus seminiferus</w:t>
      </w:r>
    </w:p>
    <w:p w:rsidR="00DF32E8" w:rsidRDefault="00DF32E8" w:rsidP="00DF32E8">
      <w:pPr>
        <w:pStyle w:val="ListParagraph"/>
        <w:numPr>
          <w:ilvl w:val="0"/>
          <w:numId w:val="7"/>
        </w:numPr>
        <w:spacing w:after="0" w:line="240" w:lineRule="auto"/>
      </w:pPr>
      <w:r>
        <w:t>Menghambat transportasi ovum</w:t>
      </w:r>
    </w:p>
    <w:p w:rsidR="00DF32E8" w:rsidRDefault="00DF32E8" w:rsidP="00DF32E8">
      <w:pPr>
        <w:pStyle w:val="ListParagraph"/>
        <w:numPr>
          <w:ilvl w:val="0"/>
          <w:numId w:val="7"/>
        </w:numPr>
        <w:spacing w:after="0" w:line="240" w:lineRule="auto"/>
      </w:pPr>
      <w:r>
        <w:t>Menyebabkan kerusakan saraf cranial</w:t>
      </w:r>
    </w:p>
    <w:p w:rsidR="00DF32E8" w:rsidRDefault="00DF32E8" w:rsidP="00DF32E8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Menyebabkan kerusakan pada tuba fallopii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Bagan berikut menunjukkan proses terjadinya multiple gestation monozygot dimana pembelahan terjadi pada:</w:t>
      </w:r>
    </w:p>
    <w:p w:rsidR="00DF32E8" w:rsidRDefault="00DF32E8" w:rsidP="00DF32E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  <w:lang w:eastAsia="id-ID"/>
        </w:rPr>
        <w:pict>
          <v:rect id="_x0000_s1032" style="position:absolute;left:0;text-align:left;margin-left:-21.5pt;margin-top:3.15pt;width:34.65pt;height:31.9pt;z-index:251667456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286469</wp:posOffset>
            </wp:positionH>
            <wp:positionV relativeFrom="paragraph">
              <wp:posOffset>-2852</wp:posOffset>
            </wp:positionV>
            <wp:extent cx="1171395" cy="2208363"/>
            <wp:effectExtent l="19050" t="0" r="0" b="0"/>
            <wp:wrapNone/>
            <wp:docPr id="4" name="Picture 4" descr="C:\Users\asus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95" cy="220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hari ke 4</w:t>
      </w:r>
    </w:p>
    <w:p w:rsidR="00DF32E8" w:rsidRDefault="00DF32E8" w:rsidP="00DF32E8">
      <w:pPr>
        <w:pStyle w:val="ListParagraph"/>
        <w:numPr>
          <w:ilvl w:val="0"/>
          <w:numId w:val="8"/>
        </w:numPr>
        <w:spacing w:after="0" w:line="240" w:lineRule="auto"/>
      </w:pPr>
      <w:r>
        <w:t>Hari ke 6</w:t>
      </w:r>
    </w:p>
    <w:p w:rsidR="00DF32E8" w:rsidRDefault="00DF32E8" w:rsidP="00DF32E8">
      <w:pPr>
        <w:pStyle w:val="ListParagraph"/>
        <w:numPr>
          <w:ilvl w:val="0"/>
          <w:numId w:val="8"/>
        </w:numPr>
        <w:spacing w:after="0" w:line="240" w:lineRule="auto"/>
      </w:pPr>
      <w:r>
        <w:t>Hari ke 8</w:t>
      </w:r>
    </w:p>
    <w:p w:rsidR="00DF32E8" w:rsidRDefault="00DF32E8" w:rsidP="00DF32E8">
      <w:pPr>
        <w:pStyle w:val="ListParagraph"/>
        <w:numPr>
          <w:ilvl w:val="0"/>
          <w:numId w:val="8"/>
        </w:numPr>
        <w:spacing w:after="0" w:line="240" w:lineRule="auto"/>
      </w:pPr>
      <w:r>
        <w:t>Hari ke 10</w:t>
      </w: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Bagan berikut menunjukkan proses terjadinya multiple gestation monozygot dimana pembelahan terjadi pada:</w:t>
      </w:r>
    </w:p>
    <w:p w:rsidR="00DF32E8" w:rsidRDefault="00DF32E8" w:rsidP="00DF32E8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286469</wp:posOffset>
            </wp:positionH>
            <wp:positionV relativeFrom="paragraph">
              <wp:posOffset>1414</wp:posOffset>
            </wp:positionV>
            <wp:extent cx="1937241" cy="2536166"/>
            <wp:effectExtent l="19050" t="0" r="5859" b="0"/>
            <wp:wrapNone/>
            <wp:docPr id="7" name="Picture 7" descr="C:\Users\asus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41" cy="25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24 jam</w:t>
      </w:r>
    </w:p>
    <w:p w:rsidR="00DF32E8" w:rsidRDefault="00DF32E8" w:rsidP="00DF32E8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lang w:eastAsia="id-ID"/>
        </w:rPr>
        <w:pict>
          <v:rect id="_x0000_s1033" style="position:absolute;left:0;text-align:left;margin-left:-21.5pt;margin-top:.25pt;width:34.65pt;height:31.9pt;z-index:251668480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  <w:r>
        <w:t>180 jam</w:t>
      </w:r>
    </w:p>
    <w:p w:rsidR="00DF32E8" w:rsidRDefault="00DF32E8" w:rsidP="00DF32E8">
      <w:pPr>
        <w:pStyle w:val="ListParagraph"/>
        <w:numPr>
          <w:ilvl w:val="0"/>
          <w:numId w:val="9"/>
        </w:numPr>
        <w:spacing w:after="0" w:line="240" w:lineRule="auto"/>
      </w:pPr>
      <w:r>
        <w:t>72 jam</w:t>
      </w:r>
    </w:p>
    <w:p w:rsidR="00DF32E8" w:rsidRDefault="00DF32E8" w:rsidP="00DF32E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240 jam </w:t>
      </w: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spacing w:after="0" w:line="240" w:lineRule="auto"/>
        <w:ind w:left="426"/>
      </w:pP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Kehamilan yang terjadi dengan lebih dari satu fetus pada cavum uteri disebut juga :</w:t>
      </w:r>
    </w:p>
    <w:p w:rsidR="00DF32E8" w:rsidRDefault="00DF32E8" w:rsidP="00DF32E8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  <w:lang w:eastAsia="id-ID"/>
        </w:rPr>
        <w:pict>
          <v:rect id="_x0000_s1034" style="position:absolute;left:0;text-align:left;margin-left:-21.5pt;margin-top:9.4pt;width:34.65pt;height:31.9pt;z-index:251669504" strokecolor="white [3212]">
            <v:textbox>
              <w:txbxContent>
                <w:p w:rsidR="00DF32E8" w:rsidRPr="00DF32E8" w:rsidRDefault="00DF32E8" w:rsidP="00DF32E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A35CB5"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>
        <w:t>Free-martin zygote</w:t>
      </w:r>
    </w:p>
    <w:p w:rsidR="00DF32E8" w:rsidRDefault="00DF32E8" w:rsidP="00DF32E8">
      <w:pPr>
        <w:pStyle w:val="ListParagraph"/>
        <w:numPr>
          <w:ilvl w:val="0"/>
          <w:numId w:val="10"/>
        </w:numPr>
        <w:spacing w:after="0" w:line="240" w:lineRule="auto"/>
      </w:pPr>
      <w:r>
        <w:t>Twin</w:t>
      </w:r>
    </w:p>
    <w:p w:rsidR="00DF32E8" w:rsidRDefault="00DF32E8" w:rsidP="00DF32E8">
      <w:pPr>
        <w:pStyle w:val="ListParagraph"/>
        <w:numPr>
          <w:ilvl w:val="0"/>
          <w:numId w:val="10"/>
        </w:numPr>
        <w:spacing w:after="0" w:line="240" w:lineRule="auto"/>
      </w:pPr>
      <w:r>
        <w:t>Ectopic Pregnancy</w:t>
      </w:r>
    </w:p>
    <w:p w:rsidR="00DF32E8" w:rsidRDefault="00DF32E8" w:rsidP="00DF32E8">
      <w:pPr>
        <w:pStyle w:val="ListParagraph"/>
        <w:numPr>
          <w:ilvl w:val="0"/>
          <w:numId w:val="10"/>
        </w:numPr>
        <w:spacing w:after="0" w:line="240" w:lineRule="auto"/>
      </w:pPr>
      <w:r>
        <w:t>Multiple Gestation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Causa dari terjadinya multiple gestation antara lain:</w:t>
      </w:r>
    </w:p>
    <w:p w:rsidR="00DF32E8" w:rsidRDefault="00A35CB5" w:rsidP="00DF32E8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  <w:lang w:eastAsia="id-ID"/>
        </w:rPr>
        <w:pict>
          <v:rect id="_x0000_s1035" style="position:absolute;left:0;text-align:left;margin-left:-21.5pt;margin-top:7.9pt;width:34.65pt;height:31.9pt;z-index:251670528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  <w:r w:rsidR="00DF32E8">
        <w:t>Breed</w:t>
      </w:r>
    </w:p>
    <w:p w:rsidR="00DF32E8" w:rsidRDefault="00DF32E8" w:rsidP="00DF32E8">
      <w:pPr>
        <w:pStyle w:val="ListParagraph"/>
        <w:numPr>
          <w:ilvl w:val="0"/>
          <w:numId w:val="11"/>
        </w:numPr>
        <w:spacing w:after="0" w:line="240" w:lineRule="auto"/>
      </w:pPr>
      <w:r>
        <w:t>In Vitro Fertilization</w:t>
      </w:r>
    </w:p>
    <w:p w:rsidR="00DF32E8" w:rsidRDefault="00DF32E8" w:rsidP="00DF32E8">
      <w:pPr>
        <w:pStyle w:val="ListParagraph"/>
        <w:numPr>
          <w:ilvl w:val="0"/>
          <w:numId w:val="11"/>
        </w:numPr>
        <w:spacing w:after="0" w:line="240" w:lineRule="auto"/>
      </w:pPr>
      <w:r>
        <w:t>Obat-obatan fertilitas</w:t>
      </w:r>
      <w:r w:rsidR="00A35CB5">
        <w:t>i</w:t>
      </w:r>
    </w:p>
    <w:p w:rsidR="00DF32E8" w:rsidRDefault="00DF32E8" w:rsidP="00DF32E8">
      <w:pPr>
        <w:pStyle w:val="ListParagraph"/>
        <w:numPr>
          <w:ilvl w:val="0"/>
          <w:numId w:val="11"/>
        </w:numPr>
        <w:spacing w:after="0" w:line="240" w:lineRule="auto"/>
      </w:pPr>
      <w:r>
        <w:t>Jenis hewan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Abnormalitas anatomis organ tubuh saat dilahirkan merupakan definisi umum dari :</w:t>
      </w:r>
    </w:p>
    <w:p w:rsidR="00DF32E8" w:rsidRDefault="00A35CB5" w:rsidP="00DF32E8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  <w:lang w:eastAsia="id-ID"/>
        </w:rPr>
        <w:pict>
          <v:rect id="_x0000_s1036" style="position:absolute;left:0;text-align:left;margin-left:-21.5pt;margin-top:6.25pt;width:34.65pt;height:31.9pt;z-index:251671552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D</w:t>
                  </w:r>
                </w:p>
              </w:txbxContent>
            </v:textbox>
          </v:rect>
        </w:pict>
      </w:r>
      <w:r w:rsidR="00DF32E8">
        <w:t>Embriology</w:t>
      </w:r>
    </w:p>
    <w:p w:rsidR="00DF32E8" w:rsidRDefault="00DF32E8" w:rsidP="00DF32E8">
      <w:pPr>
        <w:pStyle w:val="ListParagraph"/>
        <w:numPr>
          <w:ilvl w:val="0"/>
          <w:numId w:val="12"/>
        </w:numPr>
        <w:spacing w:after="0" w:line="240" w:lineRule="auto"/>
      </w:pPr>
      <w:r>
        <w:t>Teratology</w:t>
      </w:r>
    </w:p>
    <w:p w:rsidR="00DF32E8" w:rsidRDefault="00DF32E8" w:rsidP="00DF32E8">
      <w:pPr>
        <w:pStyle w:val="ListParagraph"/>
        <w:numPr>
          <w:ilvl w:val="0"/>
          <w:numId w:val="12"/>
        </w:numPr>
        <w:spacing w:after="0" w:line="240" w:lineRule="auto"/>
      </w:pPr>
      <w:r>
        <w:t>Metastase abnormality</w:t>
      </w:r>
    </w:p>
    <w:p w:rsidR="00DF32E8" w:rsidRDefault="00DF32E8" w:rsidP="00DF32E8">
      <w:pPr>
        <w:pStyle w:val="ListParagraph"/>
        <w:numPr>
          <w:ilvl w:val="0"/>
          <w:numId w:val="12"/>
        </w:numPr>
        <w:spacing w:after="0" w:line="240" w:lineRule="auto"/>
      </w:pPr>
      <w:r>
        <w:t>Congenital Malformation</w:t>
      </w:r>
    </w:p>
    <w:p w:rsidR="00A35CB5" w:rsidRDefault="00A35CB5" w:rsidP="00A35CB5">
      <w:pPr>
        <w:spacing w:after="0" w:line="240" w:lineRule="auto"/>
      </w:pPr>
    </w:p>
    <w:p w:rsidR="00A35CB5" w:rsidRDefault="00A35CB5" w:rsidP="00A35CB5">
      <w:pPr>
        <w:spacing w:after="0" w:line="240" w:lineRule="auto"/>
      </w:pPr>
    </w:p>
    <w:p w:rsidR="00A35CB5" w:rsidRDefault="00A35CB5" w:rsidP="00A35CB5">
      <w:pPr>
        <w:spacing w:after="0" w:line="240" w:lineRule="auto"/>
      </w:pP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lastRenderedPageBreak/>
        <w:t>Bentuk kelainan yang dapat disebut sebagai malformasi kongenital :</w:t>
      </w:r>
    </w:p>
    <w:p w:rsidR="00DF32E8" w:rsidRDefault="00A35CB5" w:rsidP="00DF32E8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  <w:lang w:eastAsia="id-ID"/>
        </w:rPr>
        <w:pict>
          <v:rect id="_x0000_s1037" style="position:absolute;left:0;text-align:left;margin-left:-22.4pt;margin-top:4.9pt;width:34.65pt;height:31.9pt;z-index:251672576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  <w:r w:rsidR="00DF32E8">
        <w:t>Disrupsi</w:t>
      </w:r>
    </w:p>
    <w:p w:rsidR="00DF32E8" w:rsidRDefault="00DF32E8" w:rsidP="00DF32E8">
      <w:pPr>
        <w:pStyle w:val="ListParagraph"/>
        <w:numPr>
          <w:ilvl w:val="0"/>
          <w:numId w:val="13"/>
        </w:numPr>
        <w:spacing w:after="0" w:line="240" w:lineRule="auto"/>
      </w:pPr>
      <w:r>
        <w:t>Mutasi</w:t>
      </w:r>
    </w:p>
    <w:p w:rsidR="00DF32E8" w:rsidRDefault="00DF32E8" w:rsidP="00DF32E8">
      <w:pPr>
        <w:pStyle w:val="ListParagraph"/>
        <w:numPr>
          <w:ilvl w:val="0"/>
          <w:numId w:val="13"/>
        </w:numPr>
        <w:spacing w:after="0" w:line="240" w:lineRule="auto"/>
      </w:pPr>
      <w:r>
        <w:t>Deformasi</w:t>
      </w:r>
    </w:p>
    <w:p w:rsidR="00DF32E8" w:rsidRDefault="00DF32E8" w:rsidP="00DF32E8">
      <w:pPr>
        <w:pStyle w:val="ListParagraph"/>
        <w:numPr>
          <w:ilvl w:val="0"/>
          <w:numId w:val="13"/>
        </w:numPr>
        <w:spacing w:after="0" w:line="240" w:lineRule="auto"/>
      </w:pPr>
      <w:r>
        <w:t>Manifestasi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Prinsip teratology antara lain :</w:t>
      </w:r>
    </w:p>
    <w:p w:rsidR="00DF32E8" w:rsidRDefault="00A35CB5" w:rsidP="00DF32E8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  <w:lang w:eastAsia="id-ID"/>
        </w:rPr>
        <w:pict>
          <v:rect id="_x0000_s1038" style="position:absolute;left:0;text-align:left;margin-left:-22.4pt;margin-top:4.85pt;width:34.65pt;height:31.9pt;z-index:251673600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  <w:r w:rsidR="00DF32E8">
        <w:t>Kerentanan terhadap agen teratogenik</w:t>
      </w:r>
    </w:p>
    <w:p w:rsidR="00DF32E8" w:rsidRDefault="00DF32E8" w:rsidP="00DF32E8">
      <w:pPr>
        <w:pStyle w:val="ListParagraph"/>
        <w:numPr>
          <w:ilvl w:val="0"/>
          <w:numId w:val="14"/>
        </w:numPr>
        <w:spacing w:after="0" w:line="240" w:lineRule="auto"/>
      </w:pPr>
      <w:r>
        <w:t>Manifestasi kelainan akan meningkat seiring dengan bertambahnya takaran/dosis paparan</w:t>
      </w:r>
    </w:p>
    <w:p w:rsidR="00DF32E8" w:rsidRDefault="00DF32E8" w:rsidP="00DF32E8">
      <w:pPr>
        <w:pStyle w:val="ListParagraph"/>
        <w:numPr>
          <w:ilvl w:val="0"/>
          <w:numId w:val="14"/>
        </w:numPr>
        <w:spacing w:after="0" w:line="240" w:lineRule="auto"/>
      </w:pPr>
      <w:r>
        <w:t>Agen teratogenik memiliki mekanisme kerja yang spesifik terhadap suatu sel atau jaringan tertentu</w:t>
      </w:r>
    </w:p>
    <w:p w:rsidR="00DF32E8" w:rsidRDefault="00DF32E8" w:rsidP="00DF32E8">
      <w:pPr>
        <w:pStyle w:val="ListParagraph"/>
        <w:numPr>
          <w:ilvl w:val="0"/>
          <w:numId w:val="14"/>
        </w:numPr>
        <w:spacing w:after="0" w:line="240" w:lineRule="auto"/>
      </w:pPr>
      <w:r>
        <w:t>Manifestasi perkambangan yang merugikan dapat berupa kelainan fungsi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Faktor genetik sebagai penyebab terjadinya malformasi kongenital antara lain :</w:t>
      </w:r>
    </w:p>
    <w:p w:rsidR="00DF32E8" w:rsidRDefault="00A35CB5" w:rsidP="00DF32E8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  <w:lang w:eastAsia="id-ID"/>
        </w:rPr>
        <w:pict>
          <v:rect id="_x0000_s1039" style="position:absolute;left:0;text-align:left;margin-left:-22.4pt;margin-top:7.3pt;width:34.65pt;height:31.9pt;z-index:251674624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  <w:r w:rsidR="00DF32E8">
        <w:t>Mutasi gen</w:t>
      </w:r>
    </w:p>
    <w:p w:rsidR="00DF32E8" w:rsidRDefault="00DF32E8" w:rsidP="00DF32E8">
      <w:pPr>
        <w:pStyle w:val="ListParagraph"/>
        <w:numPr>
          <w:ilvl w:val="0"/>
          <w:numId w:val="15"/>
        </w:numPr>
        <w:spacing w:after="0" w:line="240" w:lineRule="auto"/>
      </w:pPr>
      <w:r>
        <w:t>Kelainan jumlah kromosom</w:t>
      </w:r>
    </w:p>
    <w:p w:rsidR="00DF32E8" w:rsidRDefault="00DF32E8" w:rsidP="00DF32E8">
      <w:pPr>
        <w:pStyle w:val="ListParagraph"/>
        <w:numPr>
          <w:ilvl w:val="0"/>
          <w:numId w:val="15"/>
        </w:numPr>
        <w:spacing w:after="0" w:line="240" w:lineRule="auto"/>
      </w:pPr>
      <w:r>
        <w:t>Kelainan struktur kromosom</w:t>
      </w:r>
    </w:p>
    <w:p w:rsidR="00DF32E8" w:rsidRDefault="00DF32E8" w:rsidP="00DF32E8">
      <w:pPr>
        <w:pStyle w:val="ListParagraph"/>
        <w:numPr>
          <w:ilvl w:val="0"/>
          <w:numId w:val="15"/>
        </w:numPr>
        <w:spacing w:after="0" w:line="240" w:lineRule="auto"/>
      </w:pPr>
      <w:r>
        <w:t>Cleft palate</w:t>
      </w:r>
    </w:p>
    <w:p w:rsidR="00DF32E8" w:rsidRDefault="00DF32E8" w:rsidP="00DF32E8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t>Mekanisme terjadinya kelainan pembentukan organ tubuh :</w:t>
      </w:r>
    </w:p>
    <w:p w:rsidR="00DF32E8" w:rsidRDefault="00A35CB5" w:rsidP="00DF32E8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  <w:lang w:eastAsia="id-ID"/>
        </w:rPr>
        <w:pict>
          <v:rect id="_x0000_s1040" style="position:absolute;left:0;text-align:left;margin-left:-22.4pt;margin-top:8.15pt;width:34.65pt;height:31.9pt;z-index:251675648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 w:rsidR="00DF32E8">
        <w:t>Hipertropi</w:t>
      </w:r>
    </w:p>
    <w:p w:rsidR="00DF32E8" w:rsidRDefault="00DF32E8" w:rsidP="00DF32E8">
      <w:pPr>
        <w:pStyle w:val="ListParagraph"/>
        <w:numPr>
          <w:ilvl w:val="0"/>
          <w:numId w:val="16"/>
        </w:numPr>
        <w:spacing w:after="0" w:line="240" w:lineRule="auto"/>
      </w:pPr>
      <w:r>
        <w:t>Kegagalan beratropi</w:t>
      </w:r>
    </w:p>
    <w:p w:rsidR="00DF32E8" w:rsidRDefault="00DF32E8" w:rsidP="00DF32E8">
      <w:pPr>
        <w:pStyle w:val="ListParagraph"/>
        <w:numPr>
          <w:ilvl w:val="0"/>
          <w:numId w:val="16"/>
        </w:numPr>
        <w:spacing w:after="0" w:line="240" w:lineRule="auto"/>
      </w:pPr>
      <w:r>
        <w:t>Midriasis</w:t>
      </w:r>
    </w:p>
    <w:p w:rsidR="00DF32E8" w:rsidRDefault="00DF32E8" w:rsidP="00DF32E8">
      <w:pPr>
        <w:pStyle w:val="ListParagraph"/>
        <w:numPr>
          <w:ilvl w:val="0"/>
          <w:numId w:val="16"/>
        </w:numPr>
        <w:spacing w:after="0" w:line="240" w:lineRule="auto"/>
      </w:pPr>
      <w:r>
        <w:t>Perkembangan terhenti</w:t>
      </w:r>
    </w:p>
    <w:p w:rsidR="00DF32E8" w:rsidRDefault="00DF32E8" w:rsidP="00DF32E8">
      <w:pPr>
        <w:spacing w:after="0" w:line="240" w:lineRule="auto"/>
      </w:pPr>
    </w:p>
    <w:p w:rsidR="00DF32E8" w:rsidRDefault="00A35CB5" w:rsidP="00DF32E8">
      <w:pPr>
        <w:spacing w:after="0" w:line="240" w:lineRule="auto"/>
      </w:pPr>
      <w:r>
        <w:rPr>
          <w:noProof/>
          <w:lang w:eastAsia="id-ID"/>
        </w:rPr>
        <w:pict>
          <v:rect id="_x0000_s1041" style="position:absolute;margin-left:-36.25pt;margin-top:11.6pt;width:34.65pt;height:31.9pt;z-index:251676672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C</w:t>
                  </w:r>
                </w:p>
              </w:txbxContent>
            </v:textbox>
          </v:rect>
        </w:pict>
      </w:r>
      <w:r w:rsidR="00DF32E8">
        <w:t>Tipe C (Cara menjawab lihat cara menjawab Tipe C)</w:t>
      </w:r>
    </w:p>
    <w:p w:rsidR="00DF32E8" w:rsidRDefault="00DF32E8" w:rsidP="00DF32E8">
      <w:pPr>
        <w:pStyle w:val="ListParagraph"/>
        <w:numPr>
          <w:ilvl w:val="0"/>
          <w:numId w:val="17"/>
        </w:numPr>
        <w:spacing w:after="0" w:line="240" w:lineRule="auto"/>
        <w:ind w:left="426"/>
      </w:pPr>
      <w:r>
        <w:t>Ectopic pregnancy adalah setiap kehamilan yang terjadi di luar cavum uteri.</w:t>
      </w:r>
    </w:p>
    <w:p w:rsidR="00DF32E8" w:rsidRDefault="00DF32E8" w:rsidP="00DF32E8">
      <w:pPr>
        <w:pStyle w:val="ListParagraph"/>
        <w:spacing w:after="0" w:line="240" w:lineRule="auto"/>
        <w:ind w:left="3306" w:firstLine="294"/>
      </w:pPr>
      <w:r>
        <w:t>SEBAB</w:t>
      </w:r>
    </w:p>
    <w:p w:rsidR="00DF32E8" w:rsidRDefault="00DF32E8" w:rsidP="00DF32E8">
      <w:pPr>
        <w:pStyle w:val="ListParagraph"/>
        <w:spacing w:after="0" w:line="240" w:lineRule="auto"/>
        <w:ind w:left="426"/>
      </w:pPr>
      <w:r>
        <w:t>Perkembangan embrio di luar cavum uteri adalah normal.</w:t>
      </w:r>
    </w:p>
    <w:p w:rsidR="00DF32E8" w:rsidRDefault="00A35CB5" w:rsidP="00DF32E8">
      <w:pPr>
        <w:pStyle w:val="ListParagraph"/>
        <w:numPr>
          <w:ilvl w:val="0"/>
          <w:numId w:val="17"/>
        </w:numPr>
        <w:spacing w:after="0" w:line="240" w:lineRule="auto"/>
        <w:ind w:left="426"/>
      </w:pPr>
      <w:r>
        <w:rPr>
          <w:noProof/>
          <w:lang w:eastAsia="id-ID"/>
        </w:rPr>
        <w:pict>
          <v:rect id="_x0000_s1042" style="position:absolute;left:0;text-align:left;margin-left:-36.25pt;margin-top:2.75pt;width:34.65pt;height:31.9pt;z-index:251677696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D</w:t>
                  </w:r>
                </w:p>
              </w:txbxContent>
            </v:textbox>
          </v:rect>
        </w:pict>
      </w:r>
      <w:r w:rsidR="00DF32E8">
        <w:t xml:space="preserve">Supernumerary sperm menyebabkan terjadinya ectopic pregnancy. </w:t>
      </w:r>
    </w:p>
    <w:p w:rsidR="00DF32E8" w:rsidRDefault="00DF32E8" w:rsidP="00DF32E8">
      <w:pPr>
        <w:pStyle w:val="ListParagraph"/>
        <w:spacing w:after="0" w:line="240" w:lineRule="auto"/>
        <w:ind w:left="3306" w:firstLine="294"/>
      </w:pPr>
      <w:r>
        <w:t xml:space="preserve">SEBAB </w:t>
      </w:r>
    </w:p>
    <w:p w:rsidR="00DF32E8" w:rsidRDefault="00DF32E8" w:rsidP="00DF32E8">
      <w:pPr>
        <w:spacing w:after="0" w:line="240" w:lineRule="auto"/>
        <w:ind w:firstLine="426"/>
      </w:pPr>
      <w:r>
        <w:t>Multiple gestation berbeda dengan ectopic pregnancy.</w:t>
      </w:r>
    </w:p>
    <w:p w:rsidR="00DF32E8" w:rsidRDefault="00A35CB5" w:rsidP="00DF32E8">
      <w:pPr>
        <w:pStyle w:val="ListParagraph"/>
        <w:numPr>
          <w:ilvl w:val="0"/>
          <w:numId w:val="17"/>
        </w:numPr>
        <w:spacing w:after="0" w:line="240" w:lineRule="auto"/>
        <w:ind w:left="426"/>
      </w:pPr>
      <w:r>
        <w:rPr>
          <w:noProof/>
          <w:lang w:eastAsia="id-ID"/>
        </w:rPr>
        <w:pict>
          <v:rect id="_x0000_s1043" style="position:absolute;left:0;text-align:left;margin-left:-36.25pt;margin-top:3.9pt;width:34.65pt;height:31.9pt;z-index:251678720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  <w:r w:rsidR="00DF32E8">
        <w:t xml:space="preserve">Dizygot multiple gestation terjadi pada hewan yang dapat menghasilkan 2 atau lebih ovum dalam satu waktu. </w:t>
      </w:r>
    </w:p>
    <w:p w:rsidR="00DF32E8" w:rsidRDefault="00DF32E8" w:rsidP="00DF32E8">
      <w:pPr>
        <w:pStyle w:val="ListParagraph"/>
        <w:spacing w:after="0" w:line="240" w:lineRule="auto"/>
        <w:ind w:left="3306" w:firstLine="294"/>
      </w:pPr>
      <w:r>
        <w:t xml:space="preserve">SEBAB </w:t>
      </w:r>
    </w:p>
    <w:p w:rsidR="00DF32E8" w:rsidRDefault="00DF32E8" w:rsidP="00DF32E8">
      <w:pPr>
        <w:pStyle w:val="ListParagraph"/>
        <w:spacing w:after="0" w:line="240" w:lineRule="auto"/>
        <w:ind w:left="426"/>
      </w:pPr>
      <w:r>
        <w:t>Ovum yang dilepas oleh ovarium ditangkap oleh fimbrae.</w:t>
      </w:r>
    </w:p>
    <w:p w:rsidR="00DF32E8" w:rsidRDefault="00A35CB5" w:rsidP="00DF32E8">
      <w:pPr>
        <w:pStyle w:val="ListParagraph"/>
        <w:numPr>
          <w:ilvl w:val="0"/>
          <w:numId w:val="17"/>
        </w:numPr>
        <w:spacing w:after="0" w:line="240" w:lineRule="auto"/>
        <w:ind w:left="426"/>
      </w:pPr>
      <w:r>
        <w:rPr>
          <w:noProof/>
          <w:lang w:eastAsia="id-ID"/>
        </w:rPr>
        <w:pict>
          <v:rect id="_x0000_s1044" style="position:absolute;left:0;text-align:left;margin-left:-36.25pt;margin-top:2.5pt;width:34.65pt;height:31.9pt;z-index:251679744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  <w:r w:rsidR="00DF32E8">
        <w:t xml:space="preserve">Pemberian antibiotika tertentu dapat menyebabkan terjadinya malformasi kongenital. </w:t>
      </w:r>
    </w:p>
    <w:p w:rsidR="00DF32E8" w:rsidRDefault="00DF32E8" w:rsidP="00DF32E8">
      <w:pPr>
        <w:pStyle w:val="ListParagraph"/>
        <w:spacing w:after="0" w:line="240" w:lineRule="auto"/>
        <w:ind w:left="3306" w:firstLine="294"/>
      </w:pPr>
      <w:r>
        <w:t xml:space="preserve">SEBAB </w:t>
      </w:r>
    </w:p>
    <w:p w:rsidR="00DF32E8" w:rsidRDefault="00DF32E8" w:rsidP="00DF32E8">
      <w:pPr>
        <w:pStyle w:val="ListParagraph"/>
        <w:spacing w:after="0" w:line="240" w:lineRule="auto"/>
        <w:ind w:left="426"/>
      </w:pPr>
      <w:r>
        <w:t>Antibiotika dapat menyebabkan distorsi pertumbuhan tulang dan gigi pada fetus.</w:t>
      </w:r>
    </w:p>
    <w:p w:rsidR="00DF32E8" w:rsidRDefault="00A35CB5" w:rsidP="00DF32E8">
      <w:pPr>
        <w:pStyle w:val="ListParagraph"/>
        <w:numPr>
          <w:ilvl w:val="0"/>
          <w:numId w:val="17"/>
        </w:numPr>
        <w:spacing w:after="0" w:line="240" w:lineRule="auto"/>
        <w:ind w:left="426"/>
      </w:pPr>
      <w:r>
        <w:rPr>
          <w:noProof/>
          <w:lang w:eastAsia="id-ID"/>
        </w:rPr>
        <w:pict>
          <v:rect id="_x0000_s1045" style="position:absolute;left:0;text-align:left;margin-left:-36.25pt;margin-top:5pt;width:34.65pt;height:31.9pt;z-index:251680768" strokecolor="white [3212]">
            <v:textbox>
              <w:txbxContent>
                <w:p w:rsidR="00A35CB5" w:rsidRPr="00DF32E8" w:rsidRDefault="00A35CB5" w:rsidP="00A35C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  <w:r w:rsidR="00DF32E8">
        <w:t xml:space="preserve">Malformasi kongenital dapat disebabkan oleh terjadinya pembelahan sel secara normal. </w:t>
      </w:r>
    </w:p>
    <w:p w:rsidR="00DF32E8" w:rsidRDefault="00DF32E8" w:rsidP="00DF32E8">
      <w:pPr>
        <w:pStyle w:val="ListParagraph"/>
        <w:spacing w:after="0" w:line="240" w:lineRule="auto"/>
        <w:ind w:left="3306" w:firstLine="294"/>
      </w:pPr>
      <w:r>
        <w:t xml:space="preserve">SEBAB </w:t>
      </w:r>
    </w:p>
    <w:p w:rsidR="00DF32E8" w:rsidRDefault="00DF32E8" w:rsidP="00DF32E8">
      <w:pPr>
        <w:pStyle w:val="ListParagraph"/>
        <w:spacing w:after="0" w:line="240" w:lineRule="auto"/>
        <w:ind w:left="426"/>
      </w:pPr>
      <w:r>
        <w:t>Kelainan jumlah kromosom tidak dapat menyebabkan terjadinya congenital malformation.</w:t>
      </w:r>
    </w:p>
    <w:p w:rsidR="00471F2C" w:rsidRDefault="00471F2C"/>
    <w:sectPr w:rsidR="00471F2C" w:rsidSect="00A12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47E"/>
    <w:multiLevelType w:val="hybridMultilevel"/>
    <w:tmpl w:val="208CE7E0"/>
    <w:lvl w:ilvl="0" w:tplc="9AC057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32CC8"/>
    <w:multiLevelType w:val="hybridMultilevel"/>
    <w:tmpl w:val="97E8462C"/>
    <w:lvl w:ilvl="0" w:tplc="DC66B7B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744681"/>
    <w:multiLevelType w:val="hybridMultilevel"/>
    <w:tmpl w:val="49F477EE"/>
    <w:lvl w:ilvl="0" w:tplc="901CEAE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631BD9"/>
    <w:multiLevelType w:val="hybridMultilevel"/>
    <w:tmpl w:val="7244FAC8"/>
    <w:lvl w:ilvl="0" w:tplc="2B52684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97902"/>
    <w:multiLevelType w:val="hybridMultilevel"/>
    <w:tmpl w:val="3A46F020"/>
    <w:lvl w:ilvl="0" w:tplc="EA707C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5C255B"/>
    <w:multiLevelType w:val="hybridMultilevel"/>
    <w:tmpl w:val="C1F44D44"/>
    <w:lvl w:ilvl="0" w:tplc="00B2E5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B3EA2"/>
    <w:multiLevelType w:val="hybridMultilevel"/>
    <w:tmpl w:val="F8AA5546"/>
    <w:lvl w:ilvl="0" w:tplc="6CB4C4F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CE137F4"/>
    <w:multiLevelType w:val="hybridMultilevel"/>
    <w:tmpl w:val="C4568D8C"/>
    <w:lvl w:ilvl="0" w:tplc="08A2734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30748C"/>
    <w:multiLevelType w:val="hybridMultilevel"/>
    <w:tmpl w:val="4DFC1152"/>
    <w:lvl w:ilvl="0" w:tplc="0C185E1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07E2DC1"/>
    <w:multiLevelType w:val="hybridMultilevel"/>
    <w:tmpl w:val="A49C61A6"/>
    <w:lvl w:ilvl="0" w:tplc="B6C2C2E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092B36"/>
    <w:multiLevelType w:val="hybridMultilevel"/>
    <w:tmpl w:val="5B984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AE6"/>
    <w:multiLevelType w:val="hybridMultilevel"/>
    <w:tmpl w:val="B416394A"/>
    <w:lvl w:ilvl="0" w:tplc="188C06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674D66"/>
    <w:multiLevelType w:val="hybridMultilevel"/>
    <w:tmpl w:val="8F6C9672"/>
    <w:lvl w:ilvl="0" w:tplc="34DC3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602B27"/>
    <w:multiLevelType w:val="hybridMultilevel"/>
    <w:tmpl w:val="F5AA1ED8"/>
    <w:lvl w:ilvl="0" w:tplc="DF08C3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8B7BB0"/>
    <w:multiLevelType w:val="hybridMultilevel"/>
    <w:tmpl w:val="CE52B060"/>
    <w:lvl w:ilvl="0" w:tplc="CB2CCF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85532D"/>
    <w:multiLevelType w:val="hybridMultilevel"/>
    <w:tmpl w:val="434E6A3E"/>
    <w:lvl w:ilvl="0" w:tplc="025E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B1A53"/>
    <w:multiLevelType w:val="hybridMultilevel"/>
    <w:tmpl w:val="E7B007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DF32E8"/>
    <w:rsid w:val="00043A47"/>
    <w:rsid w:val="00471F2C"/>
    <w:rsid w:val="00A35CB5"/>
    <w:rsid w:val="00D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2012-01-04T07:41:00Z</dcterms:created>
  <dcterms:modified xsi:type="dcterms:W3CDTF">2012-01-04T07:59:00Z</dcterms:modified>
</cp:coreProperties>
</file>